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BEB6" w14:textId="77777777" w:rsidR="003F13CA" w:rsidRPr="009B2D77" w:rsidRDefault="003F13CA" w:rsidP="003F13CA">
      <w:pPr>
        <w:rPr>
          <w:sz w:val="2"/>
          <w:szCs w:val="2"/>
        </w:rPr>
      </w:pPr>
    </w:p>
    <w:p w14:paraId="33B94AAC" w14:textId="1F4A6315" w:rsidR="003F13CA" w:rsidRPr="009B2D77" w:rsidRDefault="003F13CA" w:rsidP="003F13CA">
      <w:pPr>
        <w:spacing w:line="259" w:lineRule="auto"/>
        <w:jc w:val="center"/>
        <w:rPr>
          <w:rFonts w:asciiTheme="minorHAnsi" w:eastAsiaTheme="minorHAnsi" w:hAnsiTheme="minorHAnsi" w:cstheme="minorBidi"/>
          <w:sz w:val="2"/>
          <w:szCs w:val="2"/>
        </w:rPr>
      </w:pPr>
      <w:bookmarkStart w:id="0" w:name="_Hlk17807463"/>
    </w:p>
    <w:p w14:paraId="66727A61" w14:textId="77777777" w:rsidR="003F13CA" w:rsidRPr="003F13CA" w:rsidRDefault="00E02D5B" w:rsidP="003F13CA">
      <w:pPr>
        <w:spacing w:line="259" w:lineRule="auto"/>
        <w:jc w:val="center"/>
        <w:rPr>
          <w:rFonts w:asciiTheme="minorHAnsi" w:eastAsiaTheme="minorHAnsi" w:hAnsiTheme="minorHAnsi" w:cstheme="minorHAnsi"/>
          <w:sz w:val="22"/>
          <w:szCs w:val="22"/>
        </w:rPr>
      </w:pPr>
      <w:hyperlink r:id="rId7" w:history="1">
        <w:r w:rsidR="003F13CA" w:rsidRPr="003F13CA">
          <w:rPr>
            <w:rFonts w:asciiTheme="minorHAnsi" w:eastAsiaTheme="minorHAnsi" w:hAnsiTheme="minorHAnsi" w:cstheme="minorHAnsi"/>
            <w:color w:val="0563C1" w:themeColor="hyperlink"/>
            <w:sz w:val="22"/>
            <w:szCs w:val="22"/>
            <w:u w:val="single"/>
          </w:rPr>
          <w:t>www.houstonclassical.org</w:t>
        </w:r>
      </w:hyperlink>
    </w:p>
    <w:bookmarkEnd w:id="0"/>
    <w:p w14:paraId="50CDC988" w14:textId="77777777" w:rsidR="003F13CA" w:rsidRPr="003F13CA" w:rsidRDefault="003F13CA" w:rsidP="003F13CA">
      <w:pPr>
        <w:spacing w:line="259" w:lineRule="auto"/>
        <w:jc w:val="center"/>
        <w:rPr>
          <w:rFonts w:ascii="Source Sans Pro" w:eastAsiaTheme="minorHAnsi" w:hAnsi="Source Sans Pro" w:cstheme="minorBidi"/>
          <w:sz w:val="22"/>
          <w:szCs w:val="22"/>
        </w:rPr>
      </w:pPr>
    </w:p>
    <w:p w14:paraId="376D637B" w14:textId="77777777" w:rsidR="009B2D77" w:rsidRPr="009B2D77" w:rsidRDefault="009B2D77" w:rsidP="009B2D77">
      <w:pPr>
        <w:shd w:val="clear" w:color="auto" w:fill="FFFFFF"/>
        <w:textAlignment w:val="baseline"/>
        <w:rPr>
          <w:rFonts w:asciiTheme="minorHAnsi" w:eastAsiaTheme="minorHAnsi" w:hAnsiTheme="minorHAnsi" w:cstheme="minorHAnsi"/>
          <w:b/>
          <w:bCs/>
          <w:color w:val="000000"/>
          <w:u w:val="single"/>
        </w:rPr>
      </w:pPr>
      <w:r w:rsidRPr="009B2D77">
        <w:rPr>
          <w:rFonts w:asciiTheme="minorHAnsi" w:eastAsiaTheme="minorHAnsi" w:hAnsiTheme="minorHAnsi" w:cstheme="minorHAnsi"/>
          <w:b/>
          <w:bCs/>
          <w:color w:val="000000"/>
          <w:u w:val="single"/>
        </w:rPr>
        <w:t>Our School</w:t>
      </w:r>
    </w:p>
    <w:p w14:paraId="7A8E26F1" w14:textId="77777777" w:rsidR="009B2D77" w:rsidRPr="009B2D77" w:rsidRDefault="009B2D77" w:rsidP="009B2D77">
      <w:pPr>
        <w:shd w:val="clear" w:color="auto" w:fill="FFFFFF"/>
        <w:textAlignment w:val="baseline"/>
        <w:rPr>
          <w:rFonts w:asciiTheme="minorHAnsi" w:eastAsiaTheme="minorHAnsi" w:hAnsiTheme="minorHAnsi" w:cstheme="minorHAnsi"/>
          <w:color w:val="000000"/>
          <w:sz w:val="22"/>
          <w:szCs w:val="22"/>
        </w:rPr>
      </w:pPr>
      <w:r w:rsidRPr="009B2D77">
        <w:rPr>
          <w:rFonts w:asciiTheme="minorHAnsi" w:eastAsiaTheme="minorHAnsi" w:hAnsiTheme="minorHAnsi" w:cstheme="minorHAnsi"/>
          <w:color w:val="000000"/>
          <w:sz w:val="22"/>
          <w:szCs w:val="22"/>
        </w:rPr>
        <w:t xml:space="preserve">Houston Classical Charter School (“Houston Classical”) has been chartered by the Texas Education Agency (TEA) to open in Houston in August 2020 beginning with kindergarten and first grade. The school has an accomplished and committed Board, which includes a founding Board and a Head of School. We are looking for experienced, dedicated, </w:t>
      </w:r>
      <w:bookmarkStart w:id="1" w:name="_GoBack"/>
      <w:bookmarkEnd w:id="1"/>
      <w:r w:rsidRPr="009B2D77">
        <w:rPr>
          <w:rFonts w:asciiTheme="minorHAnsi" w:eastAsiaTheme="minorHAnsi" w:hAnsiTheme="minorHAnsi" w:cstheme="minorHAnsi"/>
          <w:color w:val="000000"/>
          <w:sz w:val="22"/>
          <w:szCs w:val="22"/>
        </w:rPr>
        <w:t xml:space="preserve">and motivated educators who are excited by the challenge of being part of a new school. Houston Classical is founded on the idea that scholars can learn at a high level notwithstanding their zip code or background. </w:t>
      </w:r>
    </w:p>
    <w:p w14:paraId="3A78F3C5" w14:textId="77777777" w:rsidR="009B2D77" w:rsidRPr="009B2D77" w:rsidRDefault="009B2D77" w:rsidP="009B2D77">
      <w:pPr>
        <w:shd w:val="clear" w:color="auto" w:fill="FFFFFF"/>
        <w:textAlignment w:val="baseline"/>
        <w:rPr>
          <w:rFonts w:asciiTheme="minorHAnsi" w:eastAsia="Times New Roman" w:hAnsiTheme="minorHAnsi" w:cstheme="minorHAnsi"/>
          <w:b/>
          <w:bCs/>
          <w:sz w:val="16"/>
          <w:szCs w:val="16"/>
          <w:u w:val="single"/>
        </w:rPr>
      </w:pPr>
    </w:p>
    <w:p w14:paraId="7A25F2C3" w14:textId="77777777" w:rsidR="003F13CA" w:rsidRPr="003F13CA" w:rsidRDefault="003F13CA" w:rsidP="003F13CA">
      <w:pPr>
        <w:shd w:val="clear" w:color="auto" w:fill="FFFFFF"/>
        <w:textAlignment w:val="baseline"/>
        <w:rPr>
          <w:rFonts w:asciiTheme="minorHAnsi" w:eastAsia="Times New Roman" w:hAnsiTheme="minorHAnsi" w:cstheme="minorHAnsi"/>
        </w:rPr>
      </w:pPr>
      <w:r w:rsidRPr="003F13CA">
        <w:rPr>
          <w:rFonts w:asciiTheme="minorHAnsi" w:eastAsia="Times New Roman" w:hAnsiTheme="minorHAnsi" w:cstheme="minorHAnsi"/>
          <w:b/>
          <w:bCs/>
          <w:u w:val="single"/>
          <w:bdr w:val="none" w:sz="0" w:space="0" w:color="auto" w:frame="1"/>
        </w:rPr>
        <w:t>Mission of Houston Classical</w:t>
      </w:r>
    </w:p>
    <w:p w14:paraId="1CDF1A47" w14:textId="5A9D9868" w:rsidR="003F13CA" w:rsidRPr="003F13CA" w:rsidRDefault="003F13CA" w:rsidP="003F13CA">
      <w:pPr>
        <w:shd w:val="clear" w:color="auto" w:fill="FFFFFF"/>
        <w:textAlignment w:val="baseline"/>
        <w:rPr>
          <w:rFonts w:asciiTheme="minorHAnsi" w:eastAsia="Times New Roman" w:hAnsiTheme="minorHAnsi" w:cstheme="minorHAnsi"/>
          <w:sz w:val="22"/>
          <w:szCs w:val="22"/>
        </w:rPr>
      </w:pPr>
      <w:r w:rsidRPr="003F13CA">
        <w:rPr>
          <w:rFonts w:asciiTheme="minorHAnsi" w:eastAsia="Times New Roman" w:hAnsiTheme="minorHAnsi" w:cstheme="minorHAnsi"/>
          <w:sz w:val="22"/>
          <w:szCs w:val="22"/>
        </w:rPr>
        <w:t xml:space="preserve">Houston </w:t>
      </w:r>
      <w:proofErr w:type="spellStart"/>
      <w:r w:rsidRPr="003F13CA">
        <w:rPr>
          <w:rFonts w:asciiTheme="minorHAnsi" w:eastAsia="Times New Roman" w:hAnsiTheme="minorHAnsi" w:cstheme="minorHAnsi"/>
          <w:sz w:val="22"/>
          <w:szCs w:val="22"/>
        </w:rPr>
        <w:t>Classical’s</w:t>
      </w:r>
      <w:proofErr w:type="spellEnd"/>
      <w:r w:rsidRPr="003F13CA">
        <w:rPr>
          <w:rFonts w:asciiTheme="minorHAnsi" w:eastAsia="Times New Roman" w:hAnsiTheme="minorHAnsi" w:cstheme="minorHAnsi"/>
          <w:sz w:val="22"/>
          <w:szCs w:val="22"/>
        </w:rPr>
        <w:t xml:space="preserve"> mission is to ensure all scholars K-8 are successful through a classical approach, rigorous academics, character development, and structured environment to ensure success in high school, college</w:t>
      </w:r>
      <w:r w:rsidR="009B2D77">
        <w:rPr>
          <w:rFonts w:asciiTheme="minorHAnsi" w:eastAsia="Times New Roman" w:hAnsiTheme="minorHAnsi" w:cstheme="minorHAnsi"/>
          <w:sz w:val="22"/>
          <w:szCs w:val="22"/>
        </w:rPr>
        <w:t>, a</w:t>
      </w:r>
      <w:r w:rsidRPr="003F13CA">
        <w:rPr>
          <w:rFonts w:asciiTheme="minorHAnsi" w:eastAsia="Times New Roman" w:hAnsiTheme="minorHAnsi" w:cstheme="minorHAnsi"/>
          <w:sz w:val="22"/>
          <w:szCs w:val="22"/>
        </w:rPr>
        <w:t xml:space="preserve">nd in life. </w:t>
      </w:r>
    </w:p>
    <w:p w14:paraId="35FFDDF3" w14:textId="77777777" w:rsidR="003F13CA" w:rsidRPr="003F13CA" w:rsidRDefault="003F13CA" w:rsidP="003F13CA">
      <w:pPr>
        <w:rPr>
          <w:rFonts w:asciiTheme="minorHAnsi" w:hAnsiTheme="minorHAnsi" w:cstheme="minorHAnsi"/>
          <w:sz w:val="20"/>
        </w:rPr>
      </w:pPr>
    </w:p>
    <w:p w14:paraId="33F28A0C" w14:textId="6AECB46E" w:rsidR="003F13CA" w:rsidRPr="003F13CA" w:rsidRDefault="003F13CA" w:rsidP="003F13CA">
      <w:pPr>
        <w:rPr>
          <w:rFonts w:asciiTheme="minorHAnsi" w:hAnsiTheme="minorHAnsi" w:cstheme="minorHAnsi"/>
          <w:b/>
          <w:szCs w:val="32"/>
          <w:u w:val="single"/>
        </w:rPr>
      </w:pPr>
      <w:r w:rsidRPr="003F13CA">
        <w:rPr>
          <w:rFonts w:asciiTheme="minorHAnsi" w:hAnsiTheme="minorHAnsi" w:cstheme="minorHAnsi"/>
          <w:b/>
          <w:szCs w:val="32"/>
          <w:u w:val="single"/>
        </w:rPr>
        <w:t xml:space="preserve">Teaching at Houston Classical Charter School </w:t>
      </w:r>
    </w:p>
    <w:p w14:paraId="7AA6AEDF" w14:textId="78941C4F" w:rsidR="003F13CA" w:rsidRPr="009B2D77" w:rsidRDefault="003F13CA" w:rsidP="003F13CA">
      <w:pPr>
        <w:numPr>
          <w:ilvl w:val="0"/>
          <w:numId w:val="2"/>
        </w:numPr>
        <w:rPr>
          <w:rFonts w:asciiTheme="minorHAnsi" w:hAnsiTheme="minorHAnsi" w:cstheme="minorHAnsi"/>
          <w:sz w:val="22"/>
          <w:szCs w:val="28"/>
        </w:rPr>
      </w:pPr>
      <w:r w:rsidRPr="00DE17D8">
        <w:rPr>
          <w:rFonts w:asciiTheme="minorHAnsi" w:hAnsiTheme="minorHAnsi" w:cstheme="minorHAnsi"/>
          <w:sz w:val="22"/>
          <w:szCs w:val="28"/>
        </w:rPr>
        <w:t xml:space="preserve">High quality, dedicated teachers who have a professional and personal dedication to scholar achievement are the single most important factor to the success of scholars and the school. Therefore, recruiting and selecting the best teaching staff is of paramount importance to our success. </w:t>
      </w:r>
      <w:r w:rsidR="009B2D77">
        <w:rPr>
          <w:rFonts w:asciiTheme="minorHAnsi" w:hAnsiTheme="minorHAnsi" w:cstheme="minorHAnsi"/>
          <w:sz w:val="22"/>
          <w:szCs w:val="28"/>
        </w:rPr>
        <w:t xml:space="preserve">The ideal candidate has </w:t>
      </w:r>
      <w:r w:rsidR="009B2D77" w:rsidRPr="0019281D">
        <w:rPr>
          <w:rFonts w:asciiTheme="minorHAnsi" w:hAnsiTheme="minorHAnsi" w:cstheme="minorHAnsi"/>
          <w:sz w:val="22"/>
          <w:szCs w:val="28"/>
        </w:rPr>
        <w:t>integrity, self-awareness, grit</w:t>
      </w:r>
      <w:r w:rsidR="009B2D77">
        <w:rPr>
          <w:rFonts w:asciiTheme="minorHAnsi" w:hAnsiTheme="minorHAnsi" w:cstheme="minorHAnsi"/>
          <w:sz w:val="22"/>
          <w:szCs w:val="28"/>
        </w:rPr>
        <w:t xml:space="preserve">, </w:t>
      </w:r>
      <w:r w:rsidR="009B2D77" w:rsidRPr="0019281D">
        <w:rPr>
          <w:rFonts w:asciiTheme="minorHAnsi" w:hAnsiTheme="minorHAnsi" w:cstheme="minorHAnsi"/>
          <w:sz w:val="22"/>
          <w:szCs w:val="28"/>
        </w:rPr>
        <w:t>and perseverance</w:t>
      </w:r>
      <w:r w:rsidR="009B2D77">
        <w:rPr>
          <w:rFonts w:asciiTheme="minorHAnsi" w:hAnsiTheme="minorHAnsi" w:cstheme="minorHAnsi"/>
          <w:sz w:val="22"/>
          <w:szCs w:val="28"/>
        </w:rPr>
        <w:t xml:space="preserve">. Has the ability to </w:t>
      </w:r>
      <w:r w:rsidR="009B2D77" w:rsidRPr="009B2D77">
        <w:rPr>
          <w:rFonts w:asciiTheme="minorHAnsi" w:hAnsiTheme="minorHAnsi" w:cstheme="minorHAnsi"/>
          <w:sz w:val="22"/>
          <w:szCs w:val="28"/>
        </w:rPr>
        <w:t xml:space="preserve">implement feedback </w:t>
      </w:r>
      <w:r w:rsidR="009B2D77">
        <w:rPr>
          <w:rFonts w:asciiTheme="minorHAnsi" w:hAnsiTheme="minorHAnsi" w:cstheme="minorHAnsi"/>
          <w:sz w:val="22"/>
          <w:szCs w:val="28"/>
        </w:rPr>
        <w:t xml:space="preserve">in real time and is </w:t>
      </w:r>
      <w:r w:rsidR="009B2D77" w:rsidRPr="009B2D77">
        <w:rPr>
          <w:rFonts w:asciiTheme="minorHAnsi" w:hAnsiTheme="minorHAnsi" w:cstheme="minorHAnsi"/>
          <w:sz w:val="22"/>
          <w:szCs w:val="28"/>
        </w:rPr>
        <w:t>hard-working,</w:t>
      </w:r>
      <w:r w:rsidR="009B2D77">
        <w:rPr>
          <w:rFonts w:asciiTheme="minorHAnsi" w:hAnsiTheme="minorHAnsi" w:cstheme="minorHAnsi"/>
          <w:sz w:val="22"/>
          <w:szCs w:val="28"/>
        </w:rPr>
        <w:t xml:space="preserve"> a fast learner, and humble. </w:t>
      </w:r>
    </w:p>
    <w:p w14:paraId="678F89E9" w14:textId="77777777" w:rsidR="003F13CA" w:rsidRPr="003F13CA" w:rsidRDefault="003F13CA" w:rsidP="003F13CA">
      <w:pPr>
        <w:rPr>
          <w:rFonts w:asciiTheme="minorHAnsi" w:hAnsiTheme="minorHAnsi" w:cstheme="minorHAnsi"/>
          <w:szCs w:val="32"/>
        </w:rPr>
      </w:pPr>
    </w:p>
    <w:p w14:paraId="08AA94E0" w14:textId="77777777" w:rsidR="003F13CA" w:rsidRPr="003F13CA" w:rsidRDefault="003F13CA" w:rsidP="003F13CA">
      <w:pPr>
        <w:rPr>
          <w:rFonts w:asciiTheme="minorHAnsi" w:hAnsiTheme="minorHAnsi" w:cstheme="minorHAnsi"/>
          <w:b/>
          <w:szCs w:val="32"/>
          <w:u w:val="single"/>
        </w:rPr>
      </w:pPr>
      <w:r w:rsidRPr="003F13CA">
        <w:rPr>
          <w:rFonts w:asciiTheme="minorHAnsi" w:hAnsiTheme="minorHAnsi" w:cstheme="minorHAnsi"/>
          <w:b/>
          <w:szCs w:val="32"/>
          <w:u w:val="single"/>
        </w:rPr>
        <w:t xml:space="preserve">Responsibilities </w:t>
      </w:r>
    </w:p>
    <w:p w14:paraId="131E1810" w14:textId="77777777" w:rsidR="003F13CA" w:rsidRPr="00DE17D8" w:rsidRDefault="003F13CA" w:rsidP="003F13CA">
      <w:pPr>
        <w:numPr>
          <w:ilvl w:val="0"/>
          <w:numId w:val="1"/>
        </w:numPr>
        <w:rPr>
          <w:rFonts w:asciiTheme="minorHAnsi" w:hAnsiTheme="minorHAnsi" w:cstheme="minorHAnsi"/>
          <w:sz w:val="22"/>
          <w:szCs w:val="28"/>
          <w:u w:val="single"/>
        </w:rPr>
      </w:pPr>
      <w:r w:rsidRPr="00DE17D8">
        <w:rPr>
          <w:rFonts w:asciiTheme="minorHAnsi" w:hAnsiTheme="minorHAnsi" w:cstheme="minorHAnsi"/>
          <w:sz w:val="22"/>
          <w:szCs w:val="28"/>
          <w:u w:val="single"/>
        </w:rPr>
        <w:t>Belief System</w:t>
      </w:r>
    </w:p>
    <w:p w14:paraId="048DEA9E" w14:textId="77777777" w:rsidR="003F13CA" w:rsidRPr="00DE17D8"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t>Have an unyielding belief that all scholars will achieve</w:t>
      </w:r>
    </w:p>
    <w:p w14:paraId="536E69D7" w14:textId="1CBF11B5" w:rsidR="003F13CA"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t>Desire to tailor instruction and “think outside of the box” to expose scholars to high quality and meaningful instruction at all times</w:t>
      </w:r>
    </w:p>
    <w:p w14:paraId="6917003A" w14:textId="6968305C" w:rsidR="009B2D77" w:rsidRPr="00DE17D8" w:rsidRDefault="009B2D77" w:rsidP="003F13CA">
      <w:pPr>
        <w:numPr>
          <w:ilvl w:val="1"/>
          <w:numId w:val="1"/>
        </w:numPr>
        <w:rPr>
          <w:rFonts w:asciiTheme="minorHAnsi" w:hAnsiTheme="minorHAnsi" w:cstheme="minorHAnsi"/>
          <w:sz w:val="22"/>
          <w:szCs w:val="28"/>
        </w:rPr>
      </w:pPr>
      <w:r>
        <w:rPr>
          <w:rFonts w:asciiTheme="minorHAnsi" w:hAnsiTheme="minorHAnsi" w:cstheme="minorHAnsi"/>
          <w:sz w:val="22"/>
          <w:szCs w:val="28"/>
        </w:rPr>
        <w:t>You welcome the disruption of the status quo</w:t>
      </w:r>
    </w:p>
    <w:p w14:paraId="4DDF5105" w14:textId="77777777" w:rsidR="003F13CA" w:rsidRPr="00DE17D8" w:rsidRDefault="003F13CA" w:rsidP="003F13CA">
      <w:pPr>
        <w:rPr>
          <w:rFonts w:asciiTheme="minorHAnsi" w:hAnsiTheme="minorHAnsi" w:cstheme="minorHAnsi"/>
          <w:sz w:val="22"/>
          <w:szCs w:val="28"/>
        </w:rPr>
      </w:pPr>
    </w:p>
    <w:p w14:paraId="0B340696" w14:textId="77777777" w:rsidR="003F13CA" w:rsidRPr="00DE17D8" w:rsidRDefault="003F13CA" w:rsidP="003F13CA">
      <w:pPr>
        <w:numPr>
          <w:ilvl w:val="0"/>
          <w:numId w:val="1"/>
        </w:numPr>
        <w:rPr>
          <w:rFonts w:asciiTheme="minorHAnsi" w:hAnsiTheme="minorHAnsi" w:cstheme="minorHAnsi"/>
          <w:sz w:val="22"/>
          <w:szCs w:val="28"/>
          <w:u w:val="single"/>
        </w:rPr>
      </w:pPr>
      <w:r w:rsidRPr="00DE17D8">
        <w:rPr>
          <w:rFonts w:asciiTheme="minorHAnsi" w:hAnsiTheme="minorHAnsi" w:cstheme="minorHAnsi"/>
          <w:sz w:val="22"/>
          <w:szCs w:val="28"/>
          <w:u w:val="single"/>
        </w:rPr>
        <w:t>Planning and Preparation</w:t>
      </w:r>
    </w:p>
    <w:p w14:paraId="65ED4CD5"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Set and hold scholars accountable for high academic and behavioral standards</w:t>
      </w:r>
    </w:p>
    <w:p w14:paraId="5BA964E3"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 xml:space="preserve">Design rigorous, inquiry-based lessons </w:t>
      </w:r>
    </w:p>
    <w:p w14:paraId="0C904CAF"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Immediately adjust lessons and teaching style if it is not resulting in academic and emotional growth</w:t>
      </w:r>
    </w:p>
    <w:p w14:paraId="57333BA1" w14:textId="6C38C88D" w:rsidR="003F13CA" w:rsidRPr="009B2D77" w:rsidRDefault="003F13CA" w:rsidP="009B2D77">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Consider the various learning styles of scholars when planning and implement opportunities for all scholars to participate in every lesson</w:t>
      </w:r>
    </w:p>
    <w:p w14:paraId="63836E7F"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Maintain impeccable order in the classroom with clear expectations and routines</w:t>
      </w:r>
    </w:p>
    <w:p w14:paraId="4432E444" w14:textId="5EB83095"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Develop and maintain a phenomenal room environment that is clean, organized and s</w:t>
      </w:r>
      <w:r w:rsidR="009B2D77">
        <w:rPr>
          <w:rFonts w:asciiTheme="minorHAnsi" w:hAnsiTheme="minorHAnsi" w:cstheme="minorHAnsi"/>
          <w:sz w:val="22"/>
          <w:szCs w:val="28"/>
        </w:rPr>
        <w:t>cholar</w:t>
      </w:r>
      <w:r w:rsidRPr="00DE17D8">
        <w:rPr>
          <w:rFonts w:asciiTheme="minorHAnsi" w:hAnsiTheme="minorHAnsi" w:cstheme="minorHAnsi"/>
          <w:sz w:val="22"/>
          <w:szCs w:val="28"/>
        </w:rPr>
        <w:t xml:space="preserve"> centered</w:t>
      </w:r>
    </w:p>
    <w:p w14:paraId="6F6BCE48"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 xml:space="preserve">Willingness to give and accept feedback in order to promote professional growth </w:t>
      </w:r>
    </w:p>
    <w:p w14:paraId="15D5883C"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Willingness to be a public learner and participate in learning opportunities with colleagues</w:t>
      </w:r>
    </w:p>
    <w:p w14:paraId="3BD824D0"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Impeccable teacher attendance and punctuality is expected</w:t>
      </w:r>
    </w:p>
    <w:p w14:paraId="6E09102F" w14:textId="77777777" w:rsidR="003F13CA" w:rsidRPr="00DE17D8"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lastRenderedPageBreak/>
        <w:t>Superior communication skills</w:t>
      </w:r>
    </w:p>
    <w:p w14:paraId="6CBEC5FF" w14:textId="77777777" w:rsidR="003F13CA" w:rsidRPr="00DE17D8"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t>Strong work ethic</w:t>
      </w:r>
    </w:p>
    <w:p w14:paraId="6DBEA944" w14:textId="77777777" w:rsidR="003F13CA" w:rsidRPr="003F13CA" w:rsidRDefault="003F13CA" w:rsidP="003F13CA">
      <w:pPr>
        <w:ind w:left="1440"/>
        <w:rPr>
          <w:rFonts w:asciiTheme="minorHAnsi" w:hAnsiTheme="minorHAnsi" w:cstheme="minorHAnsi"/>
          <w:sz w:val="20"/>
        </w:rPr>
      </w:pPr>
      <w:r w:rsidRPr="003F13CA">
        <w:rPr>
          <w:rFonts w:asciiTheme="minorHAnsi" w:hAnsiTheme="minorHAnsi" w:cstheme="minorHAnsi"/>
          <w:sz w:val="20"/>
        </w:rPr>
        <w:t xml:space="preserve"> </w:t>
      </w:r>
    </w:p>
    <w:p w14:paraId="4670899E" w14:textId="4CEF200D" w:rsidR="003F13CA" w:rsidRPr="003F13CA" w:rsidRDefault="009B2D77" w:rsidP="003F13CA">
      <w:pPr>
        <w:rPr>
          <w:rFonts w:asciiTheme="minorHAnsi" w:hAnsiTheme="minorHAnsi" w:cstheme="minorHAnsi"/>
          <w:b/>
          <w:bCs/>
          <w:szCs w:val="32"/>
          <w:u w:val="single"/>
        </w:rPr>
      </w:pPr>
      <w:r>
        <w:rPr>
          <w:rFonts w:asciiTheme="minorHAnsi" w:hAnsiTheme="minorHAnsi" w:cstheme="minorHAnsi"/>
          <w:b/>
          <w:bCs/>
          <w:szCs w:val="32"/>
          <w:u w:val="single"/>
        </w:rPr>
        <w:t xml:space="preserve">Qualifications </w:t>
      </w:r>
    </w:p>
    <w:p w14:paraId="665C4C3C" w14:textId="77777777" w:rsidR="003F13CA" w:rsidRPr="00DE17D8" w:rsidRDefault="003F13CA" w:rsidP="003F13CA">
      <w:pPr>
        <w:numPr>
          <w:ilvl w:val="0"/>
          <w:numId w:val="2"/>
        </w:numPr>
        <w:rPr>
          <w:rFonts w:asciiTheme="minorHAnsi" w:hAnsiTheme="minorHAnsi" w:cstheme="minorHAnsi"/>
          <w:sz w:val="22"/>
          <w:szCs w:val="28"/>
          <w:u w:val="single"/>
        </w:rPr>
      </w:pPr>
      <w:r w:rsidRPr="00DE17D8">
        <w:rPr>
          <w:rFonts w:asciiTheme="minorHAnsi" w:hAnsiTheme="minorHAnsi" w:cstheme="minorHAnsi"/>
          <w:sz w:val="22"/>
          <w:szCs w:val="28"/>
        </w:rPr>
        <w:t xml:space="preserve">Bachelor’s degree </w:t>
      </w:r>
    </w:p>
    <w:p w14:paraId="7DE591D4" w14:textId="77777777" w:rsidR="003F13CA" w:rsidRPr="00DE17D8" w:rsidRDefault="003F13CA" w:rsidP="003F13CA">
      <w:pPr>
        <w:numPr>
          <w:ilvl w:val="0"/>
          <w:numId w:val="2"/>
        </w:numPr>
        <w:rPr>
          <w:rFonts w:asciiTheme="minorHAnsi" w:hAnsiTheme="minorHAnsi" w:cstheme="minorHAnsi"/>
          <w:sz w:val="22"/>
          <w:szCs w:val="28"/>
          <w:u w:val="single"/>
        </w:rPr>
      </w:pPr>
      <w:r w:rsidRPr="00DE17D8">
        <w:rPr>
          <w:rFonts w:asciiTheme="minorHAnsi" w:hAnsiTheme="minorHAnsi" w:cstheme="minorHAnsi"/>
          <w:sz w:val="22"/>
          <w:szCs w:val="28"/>
        </w:rPr>
        <w:t xml:space="preserve">Demonstrated success working with scholars </w:t>
      </w:r>
      <w:r w:rsidR="0019281D">
        <w:rPr>
          <w:rFonts w:asciiTheme="minorHAnsi" w:hAnsiTheme="minorHAnsi" w:cstheme="minorHAnsi"/>
          <w:sz w:val="22"/>
          <w:szCs w:val="28"/>
        </w:rPr>
        <w:t>(preferred)</w:t>
      </w:r>
    </w:p>
    <w:p w14:paraId="6B1871C4" w14:textId="41CFFDD0" w:rsidR="0019281D" w:rsidRPr="0019281D" w:rsidRDefault="009B2D77" w:rsidP="0019281D">
      <w:pPr>
        <w:numPr>
          <w:ilvl w:val="0"/>
          <w:numId w:val="2"/>
        </w:numPr>
        <w:rPr>
          <w:rFonts w:asciiTheme="minorHAnsi" w:hAnsiTheme="minorHAnsi" w:cstheme="minorHAnsi"/>
          <w:sz w:val="22"/>
          <w:szCs w:val="28"/>
        </w:rPr>
      </w:pPr>
      <w:r>
        <w:rPr>
          <w:rFonts w:asciiTheme="minorHAnsi" w:hAnsiTheme="minorHAnsi" w:cstheme="minorHAnsi"/>
          <w:sz w:val="22"/>
          <w:szCs w:val="28"/>
        </w:rPr>
        <w:t>E</w:t>
      </w:r>
      <w:r w:rsidR="0019281D" w:rsidRPr="0019281D">
        <w:rPr>
          <w:rFonts w:asciiTheme="minorHAnsi" w:hAnsiTheme="minorHAnsi" w:cstheme="minorHAnsi"/>
          <w:sz w:val="22"/>
          <w:szCs w:val="28"/>
        </w:rPr>
        <w:t>xperience working with children, working within a classroom or youth development settings;</w:t>
      </w:r>
    </w:p>
    <w:p w14:paraId="434DC986" w14:textId="77777777" w:rsidR="0019281D" w:rsidRPr="00DE17D8" w:rsidRDefault="0019281D" w:rsidP="0019281D">
      <w:pPr>
        <w:numPr>
          <w:ilvl w:val="0"/>
          <w:numId w:val="2"/>
        </w:numPr>
        <w:rPr>
          <w:rFonts w:asciiTheme="minorHAnsi" w:hAnsiTheme="minorHAnsi" w:cstheme="minorHAnsi"/>
          <w:sz w:val="22"/>
          <w:szCs w:val="28"/>
          <w:u w:val="single"/>
        </w:rPr>
      </w:pPr>
      <w:r w:rsidRPr="00DE17D8">
        <w:rPr>
          <w:rFonts w:asciiTheme="minorHAnsi" w:hAnsiTheme="minorHAnsi" w:cstheme="minorHAnsi"/>
          <w:sz w:val="22"/>
          <w:szCs w:val="28"/>
        </w:rPr>
        <w:t>Texas state certification or eligible (preferred)</w:t>
      </w:r>
    </w:p>
    <w:p w14:paraId="1A38E3F0" w14:textId="77777777" w:rsidR="003F13CA" w:rsidRPr="003F13CA" w:rsidRDefault="003F13CA" w:rsidP="003F13CA">
      <w:pPr>
        <w:rPr>
          <w:rFonts w:asciiTheme="minorHAnsi" w:hAnsiTheme="minorHAnsi" w:cstheme="minorHAnsi"/>
          <w:sz w:val="20"/>
        </w:rPr>
      </w:pPr>
    </w:p>
    <w:p w14:paraId="138D21E4" w14:textId="77777777" w:rsidR="0019281D" w:rsidRDefault="0019281D" w:rsidP="003F13CA">
      <w:pPr>
        <w:rPr>
          <w:rFonts w:asciiTheme="minorHAnsi" w:hAnsiTheme="minorHAnsi" w:cstheme="minorHAnsi"/>
          <w:bCs/>
          <w:sz w:val="22"/>
          <w:szCs w:val="28"/>
        </w:rPr>
      </w:pPr>
      <w:bookmarkStart w:id="2" w:name="_Hlk27465899"/>
      <w:r>
        <w:rPr>
          <w:rFonts w:asciiTheme="minorHAnsi" w:hAnsiTheme="minorHAnsi" w:cstheme="minorHAnsi"/>
          <w:bCs/>
          <w:sz w:val="22"/>
          <w:szCs w:val="28"/>
        </w:rPr>
        <w:t>Houston Classical is an equal</w:t>
      </w:r>
      <w:r w:rsidRPr="0019281D">
        <w:rPr>
          <w:rFonts w:asciiTheme="minorHAnsi" w:hAnsiTheme="minorHAnsi" w:cstheme="minorHAnsi"/>
          <w:bCs/>
          <w:sz w:val="22"/>
          <w:szCs w:val="28"/>
        </w:rPr>
        <w:t xml:space="preserve"> opportunity </w:t>
      </w:r>
      <w:r>
        <w:rPr>
          <w:rFonts w:asciiTheme="minorHAnsi" w:hAnsiTheme="minorHAnsi" w:cstheme="minorHAnsi"/>
          <w:bCs/>
          <w:sz w:val="22"/>
          <w:szCs w:val="28"/>
        </w:rPr>
        <w:t>employer</w:t>
      </w:r>
      <w:r w:rsidRPr="0019281D">
        <w:rPr>
          <w:rFonts w:asciiTheme="minorHAnsi" w:hAnsiTheme="minorHAnsi" w:cstheme="minorHAnsi"/>
          <w:bCs/>
          <w:sz w:val="22"/>
          <w:szCs w:val="28"/>
        </w:rPr>
        <w:t xml:space="preserve">. We do not discriminate on the basis of race, religion, color, national origin, gender, sexual orientation, age, marital status, veteran status, or disability status. We actively seek applications from people of all backgrounds to strengthen our community and the perspectives needed to flourish in a </w:t>
      </w:r>
      <w:r>
        <w:rPr>
          <w:rFonts w:asciiTheme="minorHAnsi" w:hAnsiTheme="minorHAnsi" w:cstheme="minorHAnsi"/>
          <w:bCs/>
          <w:sz w:val="22"/>
          <w:szCs w:val="28"/>
        </w:rPr>
        <w:t xml:space="preserve">the world. </w:t>
      </w:r>
    </w:p>
    <w:bookmarkEnd w:id="2"/>
    <w:p w14:paraId="2859E80B" w14:textId="77777777" w:rsidR="0019281D" w:rsidRDefault="0019281D" w:rsidP="003F13CA">
      <w:pPr>
        <w:rPr>
          <w:rFonts w:asciiTheme="minorHAnsi" w:hAnsiTheme="minorHAnsi" w:cstheme="minorHAnsi"/>
          <w:bCs/>
          <w:sz w:val="22"/>
          <w:szCs w:val="28"/>
        </w:rPr>
      </w:pPr>
    </w:p>
    <w:p w14:paraId="1C27BB06" w14:textId="77777777" w:rsidR="003F13CA" w:rsidRDefault="0019281D" w:rsidP="003F13CA">
      <w:pPr>
        <w:rPr>
          <w:rFonts w:asciiTheme="minorHAnsi" w:hAnsiTheme="minorHAnsi" w:cstheme="minorHAnsi"/>
          <w:bCs/>
          <w:sz w:val="22"/>
          <w:szCs w:val="28"/>
        </w:rPr>
      </w:pPr>
      <w:r>
        <w:rPr>
          <w:rFonts w:asciiTheme="minorHAnsi" w:hAnsiTheme="minorHAnsi" w:cstheme="minorHAnsi"/>
          <w:bCs/>
          <w:sz w:val="22"/>
          <w:szCs w:val="28"/>
        </w:rPr>
        <w:t xml:space="preserve">We </w:t>
      </w:r>
      <w:r w:rsidRPr="0019281D">
        <w:rPr>
          <w:rFonts w:asciiTheme="minorHAnsi" w:hAnsiTheme="minorHAnsi" w:cstheme="minorHAnsi"/>
          <w:bCs/>
          <w:sz w:val="22"/>
          <w:szCs w:val="28"/>
        </w:rPr>
        <w:t>offer a full benefits program and opportunities for professional growth.</w:t>
      </w:r>
    </w:p>
    <w:p w14:paraId="3B3EA488" w14:textId="77777777" w:rsidR="0019281D" w:rsidRPr="0019281D" w:rsidRDefault="0019281D" w:rsidP="003F13CA">
      <w:pPr>
        <w:rPr>
          <w:rFonts w:asciiTheme="minorHAnsi" w:hAnsiTheme="minorHAnsi" w:cstheme="minorHAnsi"/>
          <w:bCs/>
          <w:sz w:val="18"/>
          <w:szCs w:val="22"/>
        </w:rPr>
      </w:pPr>
    </w:p>
    <w:p w14:paraId="6D3AB697" w14:textId="77777777" w:rsidR="003F13CA" w:rsidRPr="003F13CA" w:rsidRDefault="003F13CA" w:rsidP="003F13CA">
      <w:pPr>
        <w:pStyle w:val="Body1"/>
        <w:rPr>
          <w:rFonts w:asciiTheme="minorHAnsi" w:hAnsiTheme="minorHAnsi" w:cstheme="minorHAnsi"/>
          <w:b/>
          <w:szCs w:val="24"/>
          <w:u w:val="single"/>
        </w:rPr>
      </w:pPr>
      <w:r w:rsidRPr="003F13CA">
        <w:rPr>
          <w:rFonts w:asciiTheme="minorHAnsi" w:hAnsiTheme="minorHAnsi" w:cstheme="minorHAnsi"/>
          <w:b/>
          <w:szCs w:val="24"/>
          <w:u w:val="single"/>
        </w:rPr>
        <w:t>To Apply</w:t>
      </w:r>
    </w:p>
    <w:p w14:paraId="007BC01C" w14:textId="77777777" w:rsidR="003F13CA" w:rsidRPr="009B2D77" w:rsidRDefault="0019281D" w:rsidP="003F13CA">
      <w:pPr>
        <w:pStyle w:val="Body1"/>
        <w:rPr>
          <w:rFonts w:asciiTheme="minorHAnsi" w:hAnsiTheme="minorHAnsi" w:cstheme="minorHAnsi"/>
          <w:color w:val="9D0000"/>
          <w:sz w:val="22"/>
          <w:szCs w:val="22"/>
        </w:rPr>
      </w:pPr>
      <w:r>
        <w:rPr>
          <w:rFonts w:asciiTheme="minorHAnsi" w:hAnsiTheme="minorHAnsi" w:cstheme="minorHAnsi"/>
          <w:sz w:val="22"/>
          <w:szCs w:val="22"/>
        </w:rPr>
        <w:t>To apply, please email your</w:t>
      </w:r>
      <w:r w:rsidR="003F13CA" w:rsidRPr="00DE17D8">
        <w:rPr>
          <w:rFonts w:asciiTheme="minorHAnsi" w:hAnsiTheme="minorHAnsi" w:cstheme="minorHAnsi"/>
          <w:sz w:val="22"/>
          <w:szCs w:val="22"/>
        </w:rPr>
        <w:t xml:space="preserve"> resume to: </w:t>
      </w:r>
      <w:hyperlink r:id="rId8" w:history="1">
        <w:r w:rsidRPr="009B2D77">
          <w:rPr>
            <w:rStyle w:val="Hyperlink"/>
            <w:rFonts w:asciiTheme="minorHAnsi" w:hAnsiTheme="minorHAnsi" w:cstheme="minorHAnsi"/>
            <w:b/>
            <w:color w:val="9D0000"/>
            <w:sz w:val="22"/>
            <w:szCs w:val="22"/>
          </w:rPr>
          <w:t xml:space="preserve">dsalazar@houstonclassical.org </w:t>
        </w:r>
      </w:hyperlink>
    </w:p>
    <w:p w14:paraId="2685B263" w14:textId="77777777" w:rsidR="003F13CA" w:rsidRPr="003F13CA" w:rsidRDefault="003F13CA" w:rsidP="003F13CA">
      <w:pPr>
        <w:rPr>
          <w:rFonts w:asciiTheme="minorHAnsi" w:hAnsiTheme="minorHAnsi" w:cstheme="minorHAnsi"/>
          <w:sz w:val="20"/>
        </w:rPr>
      </w:pPr>
    </w:p>
    <w:p w14:paraId="72194CFD" w14:textId="77777777" w:rsidR="003F13CA" w:rsidRPr="003F13CA" w:rsidRDefault="003F13CA" w:rsidP="003F13CA">
      <w:pPr>
        <w:rPr>
          <w:rFonts w:asciiTheme="minorHAnsi" w:hAnsiTheme="minorHAnsi" w:cstheme="minorHAnsi"/>
          <w:sz w:val="20"/>
        </w:rPr>
      </w:pPr>
    </w:p>
    <w:p w14:paraId="4FAB8720" w14:textId="77777777" w:rsidR="003F13CA" w:rsidRPr="003F13CA" w:rsidRDefault="003F13CA" w:rsidP="00DE17D8">
      <w:pPr>
        <w:tabs>
          <w:tab w:val="left" w:pos="3240"/>
        </w:tabs>
        <w:rPr>
          <w:rFonts w:asciiTheme="minorHAnsi" w:hAnsiTheme="minorHAnsi" w:cstheme="minorHAnsi"/>
          <w:i/>
          <w:sz w:val="20"/>
        </w:rPr>
      </w:pPr>
    </w:p>
    <w:p w14:paraId="026BA694" w14:textId="77777777" w:rsidR="003F13CA" w:rsidRPr="003F13CA" w:rsidRDefault="003F13CA" w:rsidP="003F13CA">
      <w:pPr>
        <w:jc w:val="center"/>
        <w:rPr>
          <w:rFonts w:asciiTheme="minorHAnsi" w:hAnsiTheme="minorHAnsi" w:cstheme="minorHAnsi"/>
          <w:i/>
          <w:sz w:val="20"/>
        </w:rPr>
      </w:pPr>
    </w:p>
    <w:p w14:paraId="76E227F8" w14:textId="77777777" w:rsidR="003F13CA" w:rsidRPr="003F13CA" w:rsidRDefault="003F13CA" w:rsidP="003F13CA">
      <w:pPr>
        <w:jc w:val="center"/>
        <w:rPr>
          <w:rFonts w:asciiTheme="minorHAnsi" w:hAnsiTheme="minorHAnsi" w:cstheme="minorHAnsi"/>
          <w:i/>
          <w:sz w:val="20"/>
        </w:rPr>
      </w:pPr>
      <w:r w:rsidRPr="003F13CA">
        <w:rPr>
          <w:rFonts w:asciiTheme="minorHAnsi" w:hAnsiTheme="minorHAnsi" w:cstheme="minorHAnsi"/>
          <w:i/>
          <w:sz w:val="20"/>
        </w:rPr>
        <w:t xml:space="preserve">Houston Classical Charter School is an equal opportunity employer </w:t>
      </w:r>
    </w:p>
    <w:p w14:paraId="5D245BBE" w14:textId="77777777" w:rsidR="00775ABA" w:rsidRDefault="00775ABA"/>
    <w:sectPr w:rsidR="00775A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6979" w14:textId="77777777" w:rsidR="00E02D5B" w:rsidRDefault="00E02D5B" w:rsidP="009B2D77">
      <w:r>
        <w:separator/>
      </w:r>
    </w:p>
  </w:endnote>
  <w:endnote w:type="continuationSeparator" w:id="0">
    <w:p w14:paraId="72166009" w14:textId="77777777" w:rsidR="00E02D5B" w:rsidRDefault="00E02D5B" w:rsidP="009B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8774" w14:textId="77777777" w:rsidR="00E02D5B" w:rsidRDefault="00E02D5B" w:rsidP="009B2D77">
      <w:r>
        <w:separator/>
      </w:r>
    </w:p>
  </w:footnote>
  <w:footnote w:type="continuationSeparator" w:id="0">
    <w:p w14:paraId="6359A3C8" w14:textId="77777777" w:rsidR="00E02D5B" w:rsidRDefault="00E02D5B" w:rsidP="009B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3CE0" w14:textId="13AF3E66" w:rsidR="009B2D77" w:rsidRDefault="009B2D77" w:rsidP="009B2D77">
    <w:pPr>
      <w:pStyle w:val="Header"/>
      <w:jc w:val="center"/>
    </w:pPr>
    <w:r w:rsidRPr="003F13CA">
      <w:rPr>
        <w:rFonts w:asciiTheme="minorHAnsi" w:eastAsiaTheme="minorHAnsi" w:hAnsiTheme="minorHAnsi" w:cstheme="minorBidi"/>
        <w:noProof/>
        <w:sz w:val="22"/>
        <w:szCs w:val="22"/>
      </w:rPr>
      <w:drawing>
        <wp:inline distT="0" distB="0" distL="0" distR="0" wp14:anchorId="44F97857" wp14:editId="318A7EAB">
          <wp:extent cx="1754588" cy="1231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040" t="25084" r="10368" b="20438"/>
                  <a:stretch/>
                </pic:blipFill>
                <pic:spPr bwMode="auto">
                  <a:xfrm>
                    <a:off x="0" y="0"/>
                    <a:ext cx="1762373" cy="12373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6CEF"/>
    <w:multiLevelType w:val="hybridMultilevel"/>
    <w:tmpl w:val="81F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60E39"/>
    <w:multiLevelType w:val="hybridMultilevel"/>
    <w:tmpl w:val="A960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CA"/>
    <w:rsid w:val="0019281D"/>
    <w:rsid w:val="003F13CA"/>
    <w:rsid w:val="00775ABA"/>
    <w:rsid w:val="009B2D77"/>
    <w:rsid w:val="00DE17D8"/>
    <w:rsid w:val="00E0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0DCD"/>
  <w15:chartTrackingRefBased/>
  <w15:docId w15:val="{B960D48D-707B-4211-8E3F-B48CC509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C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F13CA"/>
    <w:pPr>
      <w:spacing w:after="0" w:line="240" w:lineRule="auto"/>
      <w:outlineLvl w:val="0"/>
    </w:pPr>
    <w:rPr>
      <w:rFonts w:ascii="Helvetica" w:eastAsia="Arial Unicode MS" w:hAnsi="Helvetica" w:cs="Times New Roman"/>
      <w:color w:val="000000"/>
      <w:sz w:val="24"/>
      <w:szCs w:val="20"/>
      <w:u w:color="000000"/>
    </w:rPr>
  </w:style>
  <w:style w:type="character" w:styleId="Hyperlink">
    <w:name w:val="Hyperlink"/>
    <w:basedOn w:val="DefaultParagraphFont"/>
    <w:uiPriority w:val="99"/>
    <w:unhideWhenUsed/>
    <w:rsid w:val="003F13CA"/>
    <w:rPr>
      <w:color w:val="0563C1" w:themeColor="hyperlink"/>
      <w:u w:val="single"/>
    </w:rPr>
  </w:style>
  <w:style w:type="character" w:styleId="UnresolvedMention">
    <w:name w:val="Unresolved Mention"/>
    <w:basedOn w:val="DefaultParagraphFont"/>
    <w:uiPriority w:val="99"/>
    <w:semiHidden/>
    <w:unhideWhenUsed/>
    <w:rsid w:val="003F13CA"/>
    <w:rPr>
      <w:color w:val="605E5C"/>
      <w:shd w:val="clear" w:color="auto" w:fill="E1DFDD"/>
    </w:rPr>
  </w:style>
  <w:style w:type="paragraph" w:styleId="BalloonText">
    <w:name w:val="Balloon Text"/>
    <w:basedOn w:val="Normal"/>
    <w:link w:val="BalloonTextChar"/>
    <w:uiPriority w:val="99"/>
    <w:semiHidden/>
    <w:unhideWhenUsed/>
    <w:rsid w:val="00192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1D"/>
    <w:rPr>
      <w:rFonts w:ascii="Segoe UI" w:eastAsia="Cambria" w:hAnsi="Segoe UI" w:cs="Segoe UI"/>
      <w:sz w:val="18"/>
      <w:szCs w:val="18"/>
    </w:rPr>
  </w:style>
  <w:style w:type="paragraph" w:styleId="Header">
    <w:name w:val="header"/>
    <w:basedOn w:val="Normal"/>
    <w:link w:val="HeaderChar"/>
    <w:uiPriority w:val="99"/>
    <w:unhideWhenUsed/>
    <w:rsid w:val="009B2D77"/>
    <w:pPr>
      <w:tabs>
        <w:tab w:val="center" w:pos="4680"/>
        <w:tab w:val="right" w:pos="9360"/>
      </w:tabs>
    </w:pPr>
  </w:style>
  <w:style w:type="character" w:customStyle="1" w:styleId="HeaderChar">
    <w:name w:val="Header Char"/>
    <w:basedOn w:val="DefaultParagraphFont"/>
    <w:link w:val="Header"/>
    <w:uiPriority w:val="99"/>
    <w:rsid w:val="009B2D77"/>
    <w:rPr>
      <w:rFonts w:ascii="Cambria" w:eastAsia="Cambria" w:hAnsi="Cambria" w:cs="Times New Roman"/>
      <w:sz w:val="24"/>
      <w:szCs w:val="24"/>
    </w:rPr>
  </w:style>
  <w:style w:type="paragraph" w:styleId="Footer">
    <w:name w:val="footer"/>
    <w:basedOn w:val="Normal"/>
    <w:link w:val="FooterChar"/>
    <w:uiPriority w:val="99"/>
    <w:unhideWhenUsed/>
    <w:rsid w:val="009B2D77"/>
    <w:pPr>
      <w:tabs>
        <w:tab w:val="center" w:pos="4680"/>
        <w:tab w:val="right" w:pos="9360"/>
      </w:tabs>
    </w:pPr>
  </w:style>
  <w:style w:type="character" w:customStyle="1" w:styleId="FooterChar">
    <w:name w:val="Footer Char"/>
    <w:basedOn w:val="DefaultParagraphFont"/>
    <w:link w:val="Footer"/>
    <w:uiPriority w:val="99"/>
    <w:rsid w:val="009B2D7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lazar@houstonclassical.org%20" TargetMode="External"/><Relationship Id="rId3" Type="http://schemas.openxmlformats.org/officeDocument/2006/relationships/settings" Target="settings.xml"/><Relationship Id="rId7" Type="http://schemas.openxmlformats.org/officeDocument/2006/relationships/hyperlink" Target="http://www.houstonclassi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Deyvis Salazar</dc:creator>
  <cp:keywords/>
  <dc:description/>
  <cp:lastModifiedBy>Deyvis Salazar</cp:lastModifiedBy>
  <cp:revision>2</cp:revision>
  <dcterms:created xsi:type="dcterms:W3CDTF">2019-12-17T15:13:00Z</dcterms:created>
  <dcterms:modified xsi:type="dcterms:W3CDTF">2019-12-17T15:13:00Z</dcterms:modified>
</cp:coreProperties>
</file>